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AD" w:rsidRDefault="00B15E51" w:rsidP="00147981">
      <w:pPr>
        <w:tabs>
          <w:tab w:val="left" w:pos="3960"/>
        </w:tabs>
        <w:jc w:val="center"/>
        <w:rPr>
          <w:rFonts w:ascii="Times New Roman" w:hAnsi="Times New Roman" w:cs="Times New Roman"/>
          <w:b/>
        </w:rPr>
      </w:pPr>
      <w:r>
        <w:rPr>
          <w:rFonts w:ascii="Times New Roman" w:hAnsi="Times New Roman" w:cs="Times New Roman"/>
          <w:b/>
        </w:rPr>
        <w:t>Уважаемые клиенты!</w:t>
      </w:r>
    </w:p>
    <w:p w:rsidR="00CF0EEE" w:rsidRDefault="00B15E51" w:rsidP="00147981">
      <w:pPr>
        <w:tabs>
          <w:tab w:val="left" w:pos="3960"/>
        </w:tabs>
        <w:jc w:val="center"/>
        <w:rPr>
          <w:rFonts w:ascii="Times New Roman" w:hAnsi="Times New Roman" w:cs="Times New Roman"/>
        </w:rPr>
      </w:pPr>
      <w:r w:rsidRPr="00B15E51">
        <w:rPr>
          <w:rFonts w:ascii="Times New Roman" w:hAnsi="Times New Roman" w:cs="Times New Roman"/>
        </w:rPr>
        <w:t>Данный объект выставлен на продажу в компании Next Point Invest</w:t>
      </w:r>
      <w:r w:rsidRPr="00B15E51">
        <w:rPr>
          <w:rFonts w:ascii="Times New Roman" w:hAnsi="Times New Roman" w:cs="Times New Roman"/>
          <w:lang w:val="en-US"/>
        </w:rPr>
        <w:t>ment</w:t>
      </w:r>
      <w:r w:rsidRPr="00B15E51">
        <w:rPr>
          <w:rFonts w:ascii="Times New Roman" w:hAnsi="Times New Roman" w:cs="Times New Roman"/>
        </w:rPr>
        <w:t>. С</w:t>
      </w:r>
      <w:r>
        <w:rPr>
          <w:rFonts w:ascii="Times New Roman" w:hAnsi="Times New Roman" w:cs="Times New Roman"/>
        </w:rPr>
        <w:t xml:space="preserve">тоимость, </w:t>
      </w:r>
      <w:r w:rsidRPr="00B15E51">
        <w:rPr>
          <w:rFonts w:ascii="Times New Roman" w:hAnsi="Times New Roman" w:cs="Times New Roman"/>
        </w:rPr>
        <w:t>указанная в описании окончательная, и не меняется в большую сторону.</w:t>
      </w:r>
      <w:r>
        <w:rPr>
          <w:rFonts w:ascii="Times New Roman" w:hAnsi="Times New Roman" w:cs="Times New Roman"/>
        </w:rPr>
        <w:t xml:space="preserve"> В некоторых случаях возможен торг.</w:t>
      </w:r>
    </w:p>
    <w:p w:rsidR="009415C4" w:rsidRDefault="009F5960" w:rsidP="00C14BA8">
      <w:pPr>
        <w:spacing w:after="0" w:line="187" w:lineRule="atLeast"/>
        <w:jc w:val="center"/>
        <w:textAlignment w:val="baseline"/>
        <w:rPr>
          <w:rFonts w:ascii="Times New Roman" w:hAnsi="Times New Roman" w:cs="Times New Roman"/>
          <w:sz w:val="32"/>
          <w:szCs w:val="32"/>
        </w:rPr>
      </w:pPr>
      <w:r>
        <w:rPr>
          <w:rFonts w:ascii="Times New Roman" w:hAnsi="Times New Roman" w:cs="Times New Roman"/>
          <w:sz w:val="32"/>
          <w:szCs w:val="32"/>
        </w:rPr>
        <w:t xml:space="preserve">Кафе грузинской кухни в Приморском р-не </w:t>
      </w:r>
      <w:r w:rsidR="00B11B53" w:rsidRPr="00B11B53">
        <w:rPr>
          <w:rFonts w:ascii="Times New Roman" w:hAnsi="Times New Roman" w:cs="Times New Roman"/>
          <w:sz w:val="32"/>
          <w:szCs w:val="32"/>
        </w:rPr>
        <w:t xml:space="preserve">. </w:t>
      </w:r>
      <w:r>
        <w:rPr>
          <w:rFonts w:ascii="Times New Roman" w:hAnsi="Times New Roman" w:cs="Times New Roman"/>
          <w:sz w:val="32"/>
          <w:szCs w:val="32"/>
        </w:rPr>
        <w:t xml:space="preserve"> Прибыль 20</w:t>
      </w:r>
      <w:r w:rsidR="00D96990">
        <w:rPr>
          <w:rFonts w:ascii="Times New Roman" w:hAnsi="Times New Roman" w:cs="Times New Roman"/>
          <w:sz w:val="32"/>
          <w:szCs w:val="32"/>
        </w:rPr>
        <w:t xml:space="preserve">0 </w:t>
      </w:r>
      <w:r w:rsidR="00C10CC1">
        <w:rPr>
          <w:rFonts w:ascii="Times New Roman" w:hAnsi="Times New Roman" w:cs="Times New Roman"/>
          <w:sz w:val="32"/>
          <w:szCs w:val="32"/>
        </w:rPr>
        <w:t>000 руб.</w:t>
      </w:r>
      <w:r w:rsidR="009415C4">
        <w:rPr>
          <w:rFonts w:ascii="Times New Roman" w:hAnsi="Times New Roman" w:cs="Times New Roman"/>
          <w:sz w:val="32"/>
          <w:szCs w:val="32"/>
        </w:rPr>
        <w:t xml:space="preserve"> </w:t>
      </w:r>
    </w:p>
    <w:p w:rsidR="00781BFC" w:rsidRDefault="009F5960" w:rsidP="00C14BA8">
      <w:pPr>
        <w:spacing w:after="0" w:line="187" w:lineRule="atLeast"/>
        <w:jc w:val="center"/>
        <w:textAlignment w:val="baseline"/>
        <w:rPr>
          <w:rFonts w:ascii="Times New Roman" w:hAnsi="Times New Roman" w:cs="Times New Roman"/>
          <w:sz w:val="32"/>
          <w:szCs w:val="32"/>
        </w:rPr>
      </w:pPr>
      <w:r>
        <w:rPr>
          <w:rFonts w:ascii="Times New Roman" w:hAnsi="Times New Roman" w:cs="Times New Roman"/>
          <w:sz w:val="32"/>
          <w:szCs w:val="32"/>
        </w:rPr>
        <w:t>Стоимость 1 5</w:t>
      </w:r>
      <w:r w:rsidR="00D96990">
        <w:rPr>
          <w:rFonts w:ascii="Times New Roman" w:hAnsi="Times New Roman" w:cs="Times New Roman"/>
          <w:sz w:val="32"/>
          <w:szCs w:val="32"/>
        </w:rPr>
        <w:t>00</w:t>
      </w:r>
      <w:r w:rsidR="009415C4">
        <w:rPr>
          <w:rFonts w:ascii="Times New Roman" w:hAnsi="Times New Roman" w:cs="Times New Roman"/>
          <w:sz w:val="32"/>
          <w:szCs w:val="32"/>
        </w:rPr>
        <w:t xml:space="preserve"> 000</w:t>
      </w:r>
      <w:r w:rsidR="00E36B60">
        <w:rPr>
          <w:rFonts w:ascii="Times New Roman" w:hAnsi="Times New Roman" w:cs="Times New Roman"/>
          <w:sz w:val="32"/>
          <w:szCs w:val="32"/>
        </w:rPr>
        <w:t>р.</w:t>
      </w:r>
    </w:p>
    <w:p w:rsidR="00BE20FA" w:rsidRDefault="00BE20FA" w:rsidP="00205E19">
      <w:pPr>
        <w:spacing w:after="0" w:line="187" w:lineRule="atLeast"/>
        <w:textAlignment w:val="baseline"/>
        <w:rPr>
          <w:rFonts w:ascii="Times New Roman" w:hAnsi="Times New Roman" w:cs="Times New Roman"/>
          <w:sz w:val="32"/>
          <w:szCs w:val="32"/>
        </w:rPr>
      </w:pPr>
    </w:p>
    <w:p w:rsidR="0085057B" w:rsidRPr="00F96E59" w:rsidRDefault="0085057B" w:rsidP="0085057B">
      <w:pPr>
        <w:spacing w:after="0" w:line="187" w:lineRule="atLeast"/>
        <w:jc w:val="righ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99CC00"/>
          <w:lang w:eastAsia="ru-RU"/>
        </w:rPr>
        <w:t>ФИНАНСОВЫЕ ПОКАЗАТЕЛИ</w:t>
      </w:r>
    </w:p>
    <w:p w:rsidR="004C188F" w:rsidRDefault="0085057B" w:rsidP="0085057B">
      <w:pPr>
        <w:spacing w:after="0" w:line="187" w:lineRule="atLeast"/>
        <w:textAlignment w:val="baseline"/>
        <w:rPr>
          <w:rFonts w:ascii="Times New Roman" w:eastAsia="Times New Roman" w:hAnsi="Times New Roman" w:cs="Times New Roman"/>
          <w:color w:val="000000"/>
          <w:bdr w:val="none" w:sz="0" w:space="0" w:color="auto" w:frame="1"/>
          <w:lang w:eastAsia="ru-RU"/>
        </w:rPr>
      </w:pPr>
      <w:r w:rsidRPr="00F96E59">
        <w:rPr>
          <w:rFonts w:ascii="Times New Roman" w:eastAsia="Times New Roman" w:hAnsi="Times New Roman" w:cs="Times New Roman"/>
          <w:b/>
          <w:bCs/>
          <w:color w:val="000000"/>
          <w:lang w:eastAsia="ru-RU"/>
        </w:rPr>
        <w:t> Прибыль:</w:t>
      </w:r>
      <w:r w:rsidR="000E55A3">
        <w:rPr>
          <w:rFonts w:ascii="Times New Roman" w:eastAsia="Times New Roman" w:hAnsi="Times New Roman" w:cs="Times New Roman"/>
          <w:b/>
          <w:bCs/>
          <w:color w:val="000000"/>
          <w:lang w:eastAsia="ru-RU"/>
        </w:rPr>
        <w:t xml:space="preserve"> </w:t>
      </w:r>
      <w:r w:rsidR="009F5960">
        <w:rPr>
          <w:rFonts w:ascii="Times New Roman" w:eastAsia="Times New Roman" w:hAnsi="Times New Roman" w:cs="Times New Roman"/>
          <w:b/>
          <w:bCs/>
          <w:color w:val="000000"/>
          <w:lang w:eastAsia="ru-RU"/>
        </w:rPr>
        <w:t>20</w:t>
      </w:r>
      <w:r w:rsidR="005143E3">
        <w:rPr>
          <w:rFonts w:ascii="Times New Roman" w:eastAsia="Times New Roman" w:hAnsi="Times New Roman" w:cs="Times New Roman"/>
          <w:bCs/>
          <w:color w:val="000000"/>
          <w:lang w:eastAsia="ru-RU"/>
        </w:rPr>
        <w:t>0</w:t>
      </w:r>
      <w:r w:rsidR="000E55A3" w:rsidRPr="00167F07">
        <w:rPr>
          <w:rFonts w:ascii="Times New Roman" w:eastAsia="Times New Roman" w:hAnsi="Times New Roman" w:cs="Times New Roman"/>
          <w:bCs/>
          <w:color w:val="000000"/>
          <w:lang w:eastAsia="ru-RU"/>
        </w:rPr>
        <w:t xml:space="preserve"> 000</w:t>
      </w:r>
      <w:r w:rsidRPr="00167F07">
        <w:rPr>
          <w:rFonts w:ascii="Times New Roman" w:eastAsia="Times New Roman" w:hAnsi="Times New Roman" w:cs="Times New Roman"/>
          <w:bCs/>
          <w:color w:val="000000"/>
          <w:lang w:eastAsia="ru-RU"/>
        </w:rPr>
        <w:t> </w:t>
      </w:r>
      <w:r w:rsidRPr="00167F07">
        <w:rPr>
          <w:rFonts w:ascii="Times New Roman" w:eastAsia="Times New Roman" w:hAnsi="Times New Roman" w:cs="Times New Roman"/>
          <w:color w:val="000000"/>
          <w:bdr w:val="none" w:sz="0" w:space="0" w:color="auto" w:frame="1"/>
          <w:lang w:eastAsia="ru-RU"/>
        </w:rPr>
        <w:t xml:space="preserve"> руб</w:t>
      </w:r>
      <w:r w:rsidR="004C188F" w:rsidRPr="00167F07">
        <w:rPr>
          <w:rFonts w:ascii="Times New Roman" w:eastAsia="Times New Roman" w:hAnsi="Times New Roman" w:cs="Times New Roman"/>
          <w:color w:val="000000"/>
          <w:bdr w:val="none" w:sz="0" w:space="0" w:color="auto" w:frame="1"/>
          <w:lang w:eastAsia="ru-RU"/>
        </w:rPr>
        <w:t>.</w:t>
      </w:r>
    </w:p>
    <w:p w:rsidR="0085057B" w:rsidRPr="00F96E59" w:rsidRDefault="0085057B" w:rsidP="0085057B">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Оборот:</w:t>
      </w:r>
      <w:r w:rsidR="00D342A7">
        <w:rPr>
          <w:rFonts w:ascii="Times New Roman" w:eastAsia="Times New Roman" w:hAnsi="Times New Roman" w:cs="Times New Roman"/>
          <w:color w:val="000000"/>
          <w:bdr w:val="none" w:sz="0" w:space="0" w:color="auto" w:frame="1"/>
          <w:lang w:eastAsia="ru-RU"/>
        </w:rPr>
        <w:t xml:space="preserve">  </w:t>
      </w:r>
      <w:r w:rsidR="009F5960">
        <w:rPr>
          <w:rFonts w:ascii="Times New Roman" w:eastAsia="Times New Roman" w:hAnsi="Times New Roman" w:cs="Times New Roman"/>
          <w:color w:val="000000"/>
          <w:bdr w:val="none" w:sz="0" w:space="0" w:color="auto" w:frame="1"/>
          <w:lang w:eastAsia="ru-RU"/>
        </w:rPr>
        <w:t>50</w:t>
      </w:r>
      <w:r w:rsidR="005143E3">
        <w:rPr>
          <w:rFonts w:ascii="Times New Roman" w:eastAsia="Times New Roman" w:hAnsi="Times New Roman" w:cs="Times New Roman"/>
          <w:color w:val="000000"/>
          <w:bdr w:val="none" w:sz="0" w:space="0" w:color="auto" w:frame="1"/>
          <w:lang w:eastAsia="ru-RU"/>
        </w:rPr>
        <w:t xml:space="preserve">0 </w:t>
      </w:r>
      <w:r w:rsidR="000E55A3">
        <w:rPr>
          <w:rFonts w:ascii="Times New Roman" w:eastAsia="Times New Roman" w:hAnsi="Times New Roman" w:cs="Times New Roman"/>
          <w:color w:val="000000"/>
          <w:bdr w:val="none" w:sz="0" w:space="0" w:color="auto" w:frame="1"/>
          <w:lang w:eastAsia="ru-RU"/>
        </w:rPr>
        <w:t>000</w:t>
      </w:r>
      <w:r w:rsidRPr="00F96E59">
        <w:rPr>
          <w:rFonts w:ascii="Times New Roman" w:eastAsia="Times New Roman" w:hAnsi="Times New Roman" w:cs="Times New Roman"/>
          <w:color w:val="000000"/>
          <w:bdr w:val="none" w:sz="0" w:space="0" w:color="auto" w:frame="1"/>
          <w:lang w:eastAsia="ru-RU"/>
        </w:rPr>
        <w:t xml:space="preserve"> руб.</w:t>
      </w:r>
    </w:p>
    <w:p w:rsidR="0085057B" w:rsidRPr="00141C25" w:rsidRDefault="0085057B" w:rsidP="0085057B">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Затраты:</w:t>
      </w:r>
      <w:r w:rsidRPr="005143E3">
        <w:rPr>
          <w:rFonts w:ascii="Times New Roman" w:eastAsia="Times New Roman" w:hAnsi="Times New Roman" w:cs="Times New Roman"/>
          <w:bCs/>
          <w:color w:val="000000"/>
          <w:lang w:eastAsia="ru-RU"/>
        </w:rPr>
        <w:t xml:space="preserve"> </w:t>
      </w:r>
      <w:r w:rsidR="009F5960">
        <w:rPr>
          <w:rFonts w:ascii="Times New Roman" w:eastAsia="Times New Roman" w:hAnsi="Times New Roman" w:cs="Times New Roman"/>
          <w:bCs/>
          <w:color w:val="000000"/>
          <w:lang w:eastAsia="ru-RU"/>
        </w:rPr>
        <w:t>3</w:t>
      </w:r>
      <w:r w:rsidR="0086484C">
        <w:rPr>
          <w:rFonts w:ascii="Times New Roman" w:eastAsia="Times New Roman" w:hAnsi="Times New Roman" w:cs="Times New Roman"/>
          <w:bCs/>
          <w:color w:val="000000"/>
          <w:lang w:eastAsia="ru-RU"/>
        </w:rPr>
        <w:t>0</w:t>
      </w:r>
      <w:r w:rsidR="005143E3" w:rsidRPr="005143E3">
        <w:rPr>
          <w:rFonts w:ascii="Times New Roman" w:eastAsia="Times New Roman" w:hAnsi="Times New Roman" w:cs="Times New Roman"/>
          <w:bCs/>
          <w:color w:val="000000"/>
          <w:lang w:eastAsia="ru-RU"/>
        </w:rPr>
        <w:t>0</w:t>
      </w:r>
      <w:r w:rsidR="00D342A7" w:rsidRPr="005143E3">
        <w:rPr>
          <w:rFonts w:ascii="Times New Roman" w:eastAsia="Times New Roman" w:hAnsi="Times New Roman" w:cs="Times New Roman"/>
          <w:bCs/>
          <w:color w:val="000000"/>
          <w:lang w:eastAsia="ru-RU"/>
        </w:rPr>
        <w:t xml:space="preserve"> </w:t>
      </w:r>
      <w:r w:rsidRPr="002164D6">
        <w:rPr>
          <w:rFonts w:ascii="Times New Roman" w:eastAsia="Times New Roman" w:hAnsi="Times New Roman" w:cs="Times New Roman"/>
          <w:bCs/>
          <w:color w:val="000000"/>
          <w:lang w:eastAsia="ru-RU"/>
        </w:rPr>
        <w:t>000</w:t>
      </w:r>
      <w:r w:rsidRPr="00F96E59">
        <w:rPr>
          <w:rFonts w:ascii="Times New Roman" w:eastAsia="Times New Roman" w:hAnsi="Times New Roman" w:cs="Times New Roman"/>
          <w:color w:val="000000"/>
          <w:bdr w:val="none" w:sz="0" w:space="0" w:color="auto" w:frame="1"/>
          <w:lang w:eastAsia="ru-RU"/>
        </w:rPr>
        <w:t xml:space="preserve"> руб.</w:t>
      </w:r>
      <w:r w:rsidR="000E55A3">
        <w:rPr>
          <w:rFonts w:ascii="Times New Roman" w:eastAsia="Times New Roman" w:hAnsi="Times New Roman" w:cs="Times New Roman"/>
          <w:color w:val="000000"/>
          <w:bdr w:val="none" w:sz="0" w:space="0" w:color="auto" w:frame="1"/>
          <w:lang w:eastAsia="ru-RU"/>
        </w:rPr>
        <w:t xml:space="preserve"> </w:t>
      </w:r>
    </w:p>
    <w:p w:rsidR="0085057B" w:rsidRPr="00F96E59" w:rsidRDefault="0085057B" w:rsidP="0085057B">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000000"/>
          <w:lang w:eastAsia="ru-RU"/>
        </w:rPr>
        <w:t>Возврат инвестиций:</w:t>
      </w:r>
      <w:r w:rsidR="00D342A7">
        <w:rPr>
          <w:rFonts w:ascii="Times New Roman" w:eastAsia="Times New Roman" w:hAnsi="Times New Roman" w:cs="Times New Roman"/>
          <w:color w:val="000000"/>
          <w:bdr w:val="none" w:sz="0" w:space="0" w:color="auto" w:frame="1"/>
          <w:lang w:eastAsia="ru-RU"/>
        </w:rPr>
        <w:t xml:space="preserve"> </w:t>
      </w:r>
      <w:r w:rsidR="009F5960">
        <w:rPr>
          <w:rFonts w:ascii="Times New Roman" w:eastAsia="Times New Roman" w:hAnsi="Times New Roman" w:cs="Times New Roman"/>
          <w:color w:val="000000"/>
          <w:bdr w:val="none" w:sz="0" w:space="0" w:color="auto" w:frame="1"/>
          <w:lang w:eastAsia="ru-RU"/>
        </w:rPr>
        <w:t>8 месяцев</w:t>
      </w:r>
    </w:p>
    <w:p w:rsidR="0085057B" w:rsidRPr="00F96E59" w:rsidRDefault="0085057B" w:rsidP="0085057B">
      <w:pPr>
        <w:spacing w:after="0" w:line="187" w:lineRule="atLeast"/>
        <w:jc w:val="righ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b/>
          <w:bCs/>
          <w:color w:val="99CC00"/>
          <w:lang w:eastAsia="ru-RU"/>
        </w:rPr>
        <w:t>ОБЩАЯ ИНФОРМАЦИЯ</w:t>
      </w:r>
    </w:p>
    <w:p w:rsidR="0085057B" w:rsidRPr="00F96E59" w:rsidRDefault="0085057B" w:rsidP="0085057B">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99CCFF"/>
          <w:bdr w:val="none" w:sz="0" w:space="0" w:color="auto" w:frame="1"/>
          <w:shd w:val="clear" w:color="auto" w:fill="B9DCFF"/>
          <w:lang w:eastAsia="ru-RU"/>
        </w:rPr>
        <w:t>__________________________________________________________________________________________</w:t>
      </w:r>
    </w:p>
    <w:tbl>
      <w:tblPr>
        <w:tblW w:w="7548" w:type="dxa"/>
        <w:tblCellMar>
          <w:left w:w="0" w:type="dxa"/>
          <w:right w:w="0" w:type="dxa"/>
        </w:tblCellMar>
        <w:tblLook w:val="04A0"/>
      </w:tblPr>
      <w:tblGrid>
        <w:gridCol w:w="4159"/>
        <w:gridCol w:w="3389"/>
      </w:tblGrid>
      <w:tr w:rsidR="0086484C" w:rsidRPr="00F96E59" w:rsidTr="00A94A38">
        <w:tc>
          <w:tcPr>
            <w:tcW w:w="0" w:type="auto"/>
            <w:shd w:val="clear" w:color="auto" w:fill="auto"/>
            <w:vAlign w:val="bottom"/>
            <w:hideMark/>
          </w:tcPr>
          <w:p w:rsidR="0085057B" w:rsidRPr="00F96E59" w:rsidRDefault="0085057B" w:rsidP="00A94A38">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Форма собственности/доля на продажу:</w:t>
            </w:r>
          </w:p>
        </w:tc>
        <w:tc>
          <w:tcPr>
            <w:tcW w:w="0" w:type="auto"/>
            <w:shd w:val="clear" w:color="auto" w:fill="auto"/>
            <w:vAlign w:val="bottom"/>
            <w:hideMark/>
          </w:tcPr>
          <w:p w:rsidR="0085057B" w:rsidRPr="00F96E59" w:rsidRDefault="009F5960" w:rsidP="009F5960">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ИП</w:t>
            </w:r>
          </w:p>
        </w:tc>
      </w:tr>
      <w:tr w:rsidR="0086484C" w:rsidRPr="00F96E59" w:rsidTr="00A94A38">
        <w:tc>
          <w:tcPr>
            <w:tcW w:w="0" w:type="auto"/>
            <w:shd w:val="clear" w:color="auto" w:fill="auto"/>
            <w:vAlign w:val="bottom"/>
            <w:hideMark/>
          </w:tcPr>
          <w:p w:rsidR="0085057B" w:rsidRPr="00F96E59" w:rsidRDefault="0085057B" w:rsidP="00A94A38">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Возраст компании:</w:t>
            </w:r>
          </w:p>
        </w:tc>
        <w:tc>
          <w:tcPr>
            <w:tcW w:w="0" w:type="auto"/>
            <w:shd w:val="clear" w:color="auto" w:fill="auto"/>
            <w:vAlign w:val="bottom"/>
            <w:hideMark/>
          </w:tcPr>
          <w:p w:rsidR="0085057B" w:rsidRPr="00F96E59" w:rsidRDefault="009F5960" w:rsidP="002F0514">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2F0514">
              <w:rPr>
                <w:rFonts w:ascii="Times New Roman" w:eastAsia="Times New Roman" w:hAnsi="Times New Roman" w:cs="Times New Roman"/>
                <w:lang w:eastAsia="ru-RU"/>
              </w:rPr>
              <w:t xml:space="preserve"> месяц</w:t>
            </w:r>
          </w:p>
        </w:tc>
      </w:tr>
      <w:tr w:rsidR="0086484C" w:rsidRPr="00F96E59" w:rsidTr="00A94A38">
        <w:tc>
          <w:tcPr>
            <w:tcW w:w="0" w:type="auto"/>
            <w:shd w:val="clear" w:color="auto" w:fill="auto"/>
            <w:vAlign w:val="bottom"/>
            <w:hideMark/>
          </w:tcPr>
          <w:p w:rsidR="0085057B" w:rsidRPr="00F96E59" w:rsidRDefault="0085057B" w:rsidP="00A94A38">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Площадь (собственность/аренда):</w:t>
            </w:r>
          </w:p>
        </w:tc>
        <w:tc>
          <w:tcPr>
            <w:tcW w:w="0" w:type="auto"/>
            <w:shd w:val="clear" w:color="auto" w:fill="auto"/>
            <w:vAlign w:val="bottom"/>
            <w:hideMark/>
          </w:tcPr>
          <w:p w:rsidR="0085057B" w:rsidRPr="00F96E59" w:rsidRDefault="002F0514" w:rsidP="000A4069">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8</w:t>
            </w:r>
            <w:r w:rsidR="0086484C">
              <w:rPr>
                <w:rFonts w:ascii="Times New Roman" w:eastAsia="Times New Roman" w:hAnsi="Times New Roman" w:cs="Times New Roman"/>
                <w:bdr w:val="none" w:sz="0" w:space="0" w:color="auto" w:frame="1"/>
                <w:lang w:eastAsia="ru-RU"/>
              </w:rPr>
              <w:t>0</w:t>
            </w:r>
            <w:r w:rsidR="00D96990">
              <w:rPr>
                <w:rFonts w:ascii="Times New Roman" w:eastAsia="Times New Roman" w:hAnsi="Times New Roman" w:cs="Times New Roman"/>
                <w:bdr w:val="none" w:sz="0" w:space="0" w:color="auto" w:frame="1"/>
                <w:lang w:eastAsia="ru-RU"/>
              </w:rPr>
              <w:t xml:space="preserve"> </w:t>
            </w:r>
            <w:r w:rsidR="00D0309F">
              <w:rPr>
                <w:rFonts w:ascii="Times New Roman" w:eastAsia="Times New Roman" w:hAnsi="Times New Roman" w:cs="Times New Roman"/>
                <w:bdr w:val="none" w:sz="0" w:space="0" w:color="auto" w:frame="1"/>
                <w:lang w:eastAsia="ru-RU"/>
              </w:rPr>
              <w:t xml:space="preserve">кв.м. Аренда. </w:t>
            </w:r>
          </w:p>
        </w:tc>
      </w:tr>
      <w:tr w:rsidR="0086484C" w:rsidRPr="00F96E59" w:rsidTr="00A94A38">
        <w:tc>
          <w:tcPr>
            <w:tcW w:w="0" w:type="auto"/>
            <w:shd w:val="clear" w:color="auto" w:fill="auto"/>
            <w:vAlign w:val="bottom"/>
            <w:hideMark/>
          </w:tcPr>
          <w:p w:rsidR="0085057B" w:rsidRPr="00F96E59" w:rsidRDefault="0085057B" w:rsidP="00A94A38">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Количество сотрудников:</w:t>
            </w:r>
          </w:p>
        </w:tc>
        <w:tc>
          <w:tcPr>
            <w:tcW w:w="0" w:type="auto"/>
            <w:shd w:val="clear" w:color="auto" w:fill="auto"/>
            <w:vAlign w:val="bottom"/>
            <w:hideMark/>
          </w:tcPr>
          <w:p w:rsidR="00B75BF7" w:rsidRPr="00F96E59" w:rsidRDefault="002F0514" w:rsidP="00A94A38">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86484C">
              <w:rPr>
                <w:rFonts w:ascii="Times New Roman" w:eastAsia="Times New Roman" w:hAnsi="Times New Roman" w:cs="Times New Roman"/>
                <w:lang w:eastAsia="ru-RU"/>
              </w:rPr>
              <w:t xml:space="preserve"> человек</w:t>
            </w:r>
            <w:r>
              <w:rPr>
                <w:rFonts w:ascii="Times New Roman" w:eastAsia="Times New Roman" w:hAnsi="Times New Roman" w:cs="Times New Roman"/>
                <w:lang w:eastAsia="ru-RU"/>
              </w:rPr>
              <w:t>а</w:t>
            </w:r>
          </w:p>
        </w:tc>
      </w:tr>
      <w:tr w:rsidR="0086484C" w:rsidRPr="00F96E59" w:rsidTr="00A94A38">
        <w:tc>
          <w:tcPr>
            <w:tcW w:w="0" w:type="auto"/>
            <w:shd w:val="clear" w:color="auto" w:fill="auto"/>
            <w:vAlign w:val="bottom"/>
            <w:hideMark/>
          </w:tcPr>
          <w:p w:rsidR="0085057B" w:rsidRPr="00F96E59" w:rsidRDefault="0085057B" w:rsidP="00A94A38">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Обязательные лицензии:</w:t>
            </w:r>
          </w:p>
        </w:tc>
        <w:tc>
          <w:tcPr>
            <w:tcW w:w="0" w:type="auto"/>
            <w:shd w:val="clear" w:color="auto" w:fill="auto"/>
            <w:vAlign w:val="bottom"/>
            <w:hideMark/>
          </w:tcPr>
          <w:p w:rsidR="0085057B" w:rsidRPr="00F96E59" w:rsidRDefault="002F0514" w:rsidP="00A94A38">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Лицензии нет, алкоголем торгуют</w:t>
            </w:r>
          </w:p>
        </w:tc>
      </w:tr>
      <w:tr w:rsidR="0086484C" w:rsidRPr="00F96E59" w:rsidTr="00A94A38">
        <w:tc>
          <w:tcPr>
            <w:tcW w:w="0" w:type="auto"/>
            <w:shd w:val="clear" w:color="auto" w:fill="auto"/>
            <w:vAlign w:val="bottom"/>
            <w:hideMark/>
          </w:tcPr>
          <w:p w:rsidR="0085057B" w:rsidRPr="00F96E59" w:rsidRDefault="0085057B" w:rsidP="00A94A38">
            <w:pPr>
              <w:spacing w:after="0" w:line="240" w:lineRule="auto"/>
              <w:textAlignment w:val="baseline"/>
              <w:rPr>
                <w:rFonts w:ascii="Times New Roman" w:eastAsia="Times New Roman" w:hAnsi="Times New Roman" w:cs="Times New Roman"/>
                <w:lang w:eastAsia="ru-RU"/>
              </w:rPr>
            </w:pPr>
            <w:r>
              <w:rPr>
                <w:rFonts w:ascii="Times New Roman" w:eastAsia="Times New Roman" w:hAnsi="Times New Roman" w:cs="Times New Roman"/>
                <w:b/>
                <w:bCs/>
                <w:lang w:eastAsia="ru-RU"/>
              </w:rPr>
              <w:t>Место расположения</w:t>
            </w:r>
            <w:r w:rsidRPr="00F96E59">
              <w:rPr>
                <w:rFonts w:ascii="Times New Roman" w:eastAsia="Times New Roman" w:hAnsi="Times New Roman" w:cs="Times New Roman"/>
                <w:b/>
                <w:bCs/>
                <w:lang w:eastAsia="ru-RU"/>
              </w:rPr>
              <w:t>:</w:t>
            </w:r>
          </w:p>
        </w:tc>
        <w:tc>
          <w:tcPr>
            <w:tcW w:w="0" w:type="auto"/>
            <w:shd w:val="clear" w:color="auto" w:fill="auto"/>
            <w:vAlign w:val="bottom"/>
            <w:hideMark/>
          </w:tcPr>
          <w:p w:rsidR="0085057B" w:rsidRPr="00F96E59" w:rsidRDefault="0085057B" w:rsidP="00A94A38">
            <w:pPr>
              <w:spacing w:after="0" w:line="240" w:lineRule="auto"/>
              <w:textAlignment w:val="baseline"/>
              <w:rPr>
                <w:rFonts w:ascii="Times New Roman" w:eastAsia="Times New Roman" w:hAnsi="Times New Roman" w:cs="Times New Roman"/>
                <w:lang w:eastAsia="ru-RU"/>
              </w:rPr>
            </w:pPr>
          </w:p>
        </w:tc>
      </w:tr>
      <w:tr w:rsidR="0086484C" w:rsidRPr="00F96E59" w:rsidTr="009F5960">
        <w:trPr>
          <w:trHeight w:val="585"/>
        </w:trPr>
        <w:tc>
          <w:tcPr>
            <w:tcW w:w="0" w:type="auto"/>
            <w:shd w:val="clear" w:color="auto" w:fill="auto"/>
            <w:vAlign w:val="bottom"/>
            <w:hideMark/>
          </w:tcPr>
          <w:p w:rsidR="0085057B" w:rsidRPr="00F96E59" w:rsidRDefault="0085057B" w:rsidP="00A94A38">
            <w:pPr>
              <w:spacing w:after="0" w:line="240" w:lineRule="auto"/>
              <w:textAlignment w:val="baseline"/>
              <w:rPr>
                <w:rFonts w:ascii="Times New Roman" w:eastAsia="Times New Roman" w:hAnsi="Times New Roman" w:cs="Times New Roman"/>
                <w:lang w:eastAsia="ru-RU"/>
              </w:rPr>
            </w:pPr>
            <w:r w:rsidRPr="00F96E59">
              <w:rPr>
                <w:rFonts w:ascii="Times New Roman" w:eastAsia="Times New Roman" w:hAnsi="Times New Roman" w:cs="Times New Roman"/>
                <w:b/>
                <w:bCs/>
                <w:lang w:eastAsia="ru-RU"/>
              </w:rPr>
              <w:t>Возможности для роста:</w:t>
            </w:r>
          </w:p>
        </w:tc>
        <w:tc>
          <w:tcPr>
            <w:tcW w:w="0" w:type="auto"/>
            <w:shd w:val="clear" w:color="auto" w:fill="auto"/>
            <w:vAlign w:val="bottom"/>
            <w:hideMark/>
          </w:tcPr>
          <w:p w:rsidR="0085057B" w:rsidRPr="000A4069" w:rsidRDefault="009F5960" w:rsidP="00A94A38">
            <w:pPr>
              <w:spacing w:after="0" w:line="240" w:lineRule="auto"/>
              <w:textAlignment w:val="baseline"/>
              <w:rPr>
                <w:rFonts w:ascii="Times New Roman" w:eastAsia="Times New Roman" w:hAnsi="Times New Roman" w:cs="Times New Roman"/>
                <w:lang w:val="en-US" w:eastAsia="ru-RU"/>
              </w:rPr>
            </w:pPr>
            <w:r>
              <w:rPr>
                <w:rFonts w:ascii="Times New Roman" w:eastAsia="Times New Roman" w:hAnsi="Times New Roman" w:cs="Times New Roman"/>
                <w:lang w:eastAsia="ru-RU"/>
              </w:rPr>
              <w:t>Организовать доставку по району.</w:t>
            </w:r>
          </w:p>
        </w:tc>
      </w:tr>
    </w:tbl>
    <w:p w:rsidR="0085057B" w:rsidRPr="00F96E59" w:rsidRDefault="0085057B" w:rsidP="0085057B">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C0C0C0"/>
          <w:bdr w:val="none" w:sz="0" w:space="0" w:color="auto" w:frame="1"/>
          <w:lang w:eastAsia="ru-RU"/>
        </w:rPr>
        <w:t>__________________________________________________________________________________________</w:t>
      </w:r>
    </w:p>
    <w:p w:rsidR="0085057B" w:rsidRPr="00F96E59" w:rsidRDefault="0085057B" w:rsidP="0085057B">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CCFFCC"/>
          <w:bdr w:val="none" w:sz="0" w:space="0" w:color="auto" w:frame="1"/>
          <w:shd w:val="clear" w:color="auto" w:fill="A2CBD7"/>
          <w:lang w:eastAsia="ru-RU"/>
        </w:rPr>
        <w:t>__________________________________________________________________________________________</w:t>
      </w:r>
    </w:p>
    <w:p w:rsidR="0085057B" w:rsidRPr="00F96E59" w:rsidRDefault="0085057B" w:rsidP="0085057B">
      <w:pPr>
        <w:spacing w:after="0" w:line="187" w:lineRule="atLeast"/>
        <w:textAlignment w:val="baseline"/>
        <w:rPr>
          <w:rFonts w:ascii="Times New Roman" w:eastAsia="Times New Roman" w:hAnsi="Times New Roman" w:cs="Times New Roman"/>
          <w:color w:val="000000"/>
          <w:lang w:eastAsia="ru-RU"/>
        </w:rPr>
      </w:pPr>
      <w:r w:rsidRPr="00F96E59">
        <w:rPr>
          <w:rFonts w:ascii="Times New Roman" w:eastAsia="Times New Roman" w:hAnsi="Times New Roman" w:cs="Times New Roman"/>
          <w:color w:val="000000"/>
          <w:bdr w:val="none" w:sz="0" w:space="0" w:color="auto" w:frame="1"/>
          <w:lang w:eastAsia="ru-RU"/>
        </w:rPr>
        <w:t> </w:t>
      </w:r>
    </w:p>
    <w:p w:rsidR="0085057B" w:rsidRDefault="0085057B" w:rsidP="0085057B">
      <w:pPr>
        <w:spacing w:after="0" w:line="187" w:lineRule="atLeast"/>
        <w:jc w:val="right"/>
        <w:textAlignment w:val="baseline"/>
        <w:rPr>
          <w:rFonts w:ascii="Times New Roman" w:eastAsia="Times New Roman" w:hAnsi="Times New Roman" w:cs="Times New Roman"/>
          <w:b/>
          <w:bCs/>
          <w:color w:val="99CC00"/>
          <w:lang w:eastAsia="ru-RU"/>
        </w:rPr>
      </w:pPr>
      <w:r w:rsidRPr="00F96E59">
        <w:rPr>
          <w:rFonts w:ascii="Times New Roman" w:eastAsia="Times New Roman" w:hAnsi="Times New Roman" w:cs="Times New Roman"/>
          <w:b/>
          <w:bCs/>
          <w:color w:val="99CC00"/>
          <w:lang w:eastAsia="ru-RU"/>
        </w:rPr>
        <w:t>ОПИСАНИЕ БИЗНЕСА</w:t>
      </w:r>
    </w:p>
    <w:p w:rsidR="009F5960" w:rsidRDefault="009F5960" w:rsidP="000A4069">
      <w:pPr>
        <w:shd w:val="clear" w:color="auto" w:fill="E6EDEF"/>
        <w:spacing w:after="0" w:line="240" w:lineRule="auto"/>
        <w:jc w:val="both"/>
        <w:rPr>
          <w:rFonts w:ascii="Times New Roman" w:hAnsi="Times New Roman" w:cs="Times New Roman"/>
          <w:shd w:val="clear" w:color="auto" w:fill="E6EDEF"/>
        </w:rPr>
      </w:pPr>
      <w:r w:rsidRPr="009F5960">
        <w:rPr>
          <w:rFonts w:ascii="Times New Roman" w:hAnsi="Times New Roman" w:cs="Times New Roman"/>
          <w:shd w:val="clear" w:color="auto" w:fill="E6EDEF"/>
        </w:rPr>
        <w:t>Продается новое кафе грузинской кухни, находящееся в Приморском районе. Расположено в нежилом помещении жилого здания. Имеет два входа. Район плотно населен людьми с достатком выше среднего. В кафе сделан новый ремонт, мебель и все оборудование также новые. В здании находятся еще 3 заведения общественного питания, но все они разные по формату. В целом, жители района знают, что в этом доме есть много кафе, поэтому целевая аудитория сюда сходится. В кафе часто проводятся банкеты, сформирован круг постоянных гостей. Есть очень хорошая перспектива запустить сервис доставки, т.к., сейчас этим активно интересуются гости кафе. Заведение рассчитано на 30 посадочных мест, есть возможность увеличить до 40 при необходимости. Общая площадь помещения - 80 м. Все финансовые показатели подтверждаются управленческой отчетностью, которая ведется через Excel. Есть отчет по приходам-расходам и отчет по статьям расходов. Есть возможность сокращения издержек при более детальном анализе поставщиков. Дом находится под видео наблюдением. Финансовые показатели: Оборот - 500 000 Аренда - 70 000 (с начала 2015 будет 100 000, сейчас есть договоренность с собственником помещения) + 10 КУ + 10 ТСЖ за мощности (помещение 35 кВт). Договор аренды на 11 мес. с пролонгацией. ФОТ - 70 000 (повар, официант и администратор, ф-я управляющего лежит на собственнике). Сейчас выплаты сотрудникам осуществляются ежедневно по окончании смены. При оставлении того же формата и условий труда они готовы продолжать работать. Расходы на закуп - 150 000 (возможно сократить) Чистая прибыль - 200</w:t>
      </w:r>
      <w:r>
        <w:rPr>
          <w:rFonts w:ascii="Times New Roman" w:hAnsi="Times New Roman" w:cs="Times New Roman"/>
          <w:shd w:val="clear" w:color="auto" w:fill="E6EDEF"/>
        </w:rPr>
        <w:t> </w:t>
      </w:r>
      <w:r w:rsidRPr="009F5960">
        <w:rPr>
          <w:rFonts w:ascii="Times New Roman" w:hAnsi="Times New Roman" w:cs="Times New Roman"/>
          <w:shd w:val="clear" w:color="auto" w:fill="E6EDEF"/>
        </w:rPr>
        <w:t>000.</w:t>
      </w:r>
    </w:p>
    <w:p w:rsidR="009F5960" w:rsidRPr="009F5960" w:rsidRDefault="009F5960" w:rsidP="009F5960">
      <w:pPr>
        <w:shd w:val="clear" w:color="auto" w:fill="E6EDEF"/>
        <w:spacing w:after="0" w:line="240" w:lineRule="auto"/>
        <w:ind w:left="708" w:hanging="708"/>
        <w:jc w:val="both"/>
        <w:rPr>
          <w:rFonts w:ascii="Times New Roman" w:hAnsi="Times New Roman" w:cs="Times New Roman"/>
          <w:shd w:val="clear" w:color="auto" w:fill="E6EDEF"/>
        </w:rPr>
      </w:pPr>
      <w:r w:rsidRPr="009F5960">
        <w:rPr>
          <w:rFonts w:ascii="Times New Roman" w:hAnsi="Times New Roman" w:cs="Times New Roman"/>
          <w:shd w:val="clear" w:color="auto" w:fill="E6EDEF"/>
        </w:rPr>
        <w:t xml:space="preserve">У бизнеса есть еще возможности для роста - </w:t>
      </w:r>
    </w:p>
    <w:p w:rsidR="00B75BF7" w:rsidRPr="009F5960" w:rsidRDefault="009C1362" w:rsidP="000A4069">
      <w:pPr>
        <w:shd w:val="clear" w:color="auto" w:fill="E6EDEF"/>
        <w:spacing w:after="0" w:line="240" w:lineRule="auto"/>
        <w:jc w:val="both"/>
        <w:rPr>
          <w:rFonts w:ascii="Times New Roman" w:hAnsi="Times New Roman" w:cs="Times New Roman"/>
          <w:shd w:val="clear" w:color="auto" w:fill="F8FAFB"/>
        </w:rPr>
      </w:pPr>
      <w:r w:rsidRPr="000A4069">
        <w:rPr>
          <w:rFonts w:ascii="Times New Roman" w:hAnsi="Times New Roman" w:cs="Times New Roman"/>
          <w:b/>
          <w:shd w:val="clear" w:color="auto" w:fill="FFFFFF"/>
        </w:rPr>
        <w:t>Материальные активы</w:t>
      </w:r>
      <w:r w:rsidR="000A4069" w:rsidRPr="005143E3">
        <w:rPr>
          <w:rFonts w:ascii="Times New Roman" w:hAnsi="Times New Roman" w:cs="Times New Roman"/>
          <w:b/>
          <w:shd w:val="clear" w:color="auto" w:fill="FFFFFF"/>
        </w:rPr>
        <w:t xml:space="preserve">: </w:t>
      </w:r>
      <w:r w:rsidR="009F5960" w:rsidRPr="009F5960">
        <w:rPr>
          <w:rFonts w:ascii="Times New Roman" w:hAnsi="Times New Roman" w:cs="Times New Roman"/>
          <w:shd w:val="clear" w:color="auto" w:fill="E6EDEF"/>
        </w:rPr>
        <w:t>Новые мебель и ремонт, новое оборудование на кухне.</w:t>
      </w:r>
    </w:p>
    <w:tbl>
      <w:tblPr>
        <w:tblW w:w="10142" w:type="dxa"/>
        <w:tblCellSpacing w:w="15" w:type="dxa"/>
        <w:shd w:val="clear" w:color="auto" w:fill="F8FAFB"/>
        <w:tblCellMar>
          <w:top w:w="15" w:type="dxa"/>
          <w:left w:w="15" w:type="dxa"/>
          <w:bottom w:w="15" w:type="dxa"/>
          <w:right w:w="15" w:type="dxa"/>
        </w:tblCellMar>
        <w:tblLook w:val="04A0"/>
      </w:tblPr>
      <w:tblGrid>
        <w:gridCol w:w="10142"/>
      </w:tblGrid>
      <w:tr w:rsidR="00BA21D7" w:rsidRPr="009F5960" w:rsidTr="0086484C">
        <w:trPr>
          <w:trHeight w:val="327"/>
          <w:tblCellSpacing w:w="15" w:type="dxa"/>
        </w:trPr>
        <w:tc>
          <w:tcPr>
            <w:tcW w:w="10082" w:type="dxa"/>
            <w:tcBorders>
              <w:top w:val="nil"/>
              <w:left w:val="nil"/>
              <w:bottom w:val="nil"/>
              <w:right w:val="nil"/>
            </w:tcBorders>
            <w:shd w:val="clear" w:color="auto" w:fill="F8FAFB"/>
            <w:tcMar>
              <w:top w:w="0" w:type="dxa"/>
              <w:left w:w="0" w:type="dxa"/>
              <w:bottom w:w="107" w:type="dxa"/>
              <w:right w:w="0" w:type="dxa"/>
            </w:tcMar>
            <w:hideMark/>
          </w:tcPr>
          <w:p w:rsidR="00BA21D7" w:rsidRPr="009F5960" w:rsidRDefault="00793106" w:rsidP="009F5960">
            <w:pPr>
              <w:spacing w:after="0" w:line="240" w:lineRule="auto"/>
              <w:jc w:val="both"/>
              <w:rPr>
                <w:rFonts w:ascii="Times New Roman" w:eastAsia="Times New Roman" w:hAnsi="Times New Roman" w:cs="Times New Roman"/>
                <w:lang w:eastAsia="ru-RU"/>
              </w:rPr>
            </w:pPr>
            <w:r w:rsidRPr="009F5960">
              <w:rPr>
                <w:rFonts w:ascii="Times New Roman" w:hAnsi="Times New Roman" w:cs="Times New Roman"/>
                <w:b/>
                <w:shd w:val="clear" w:color="auto" w:fill="FFFFFF"/>
              </w:rPr>
              <w:t>Нематериальные активы:</w:t>
            </w:r>
            <w:r w:rsidR="005143E3" w:rsidRPr="009F5960">
              <w:rPr>
                <w:rFonts w:ascii="Times New Roman" w:hAnsi="Times New Roman" w:cs="Times New Roman"/>
                <w:shd w:val="clear" w:color="auto" w:fill="E6EDEF"/>
              </w:rPr>
              <w:t xml:space="preserve"> </w:t>
            </w:r>
            <w:r w:rsidR="009F5960" w:rsidRPr="009F5960">
              <w:rPr>
                <w:rFonts w:ascii="Times New Roman" w:hAnsi="Times New Roman" w:cs="Times New Roman"/>
                <w:shd w:val="clear" w:color="auto" w:fill="E6EDEF"/>
              </w:rPr>
              <w:t>Группа ВК, удачное месторасположение (спальный район, где живут люди с доходом выше среднего, по соседству с кафе находится еще несколько заведений общественного питания, и все жители знают этот дом, как "ресторанный"), есть рекламная вывеска с двух сторон.</w:t>
            </w:r>
          </w:p>
        </w:tc>
      </w:tr>
      <w:tr w:rsidR="00BA21D7" w:rsidRPr="009F5960" w:rsidTr="0086484C">
        <w:trPr>
          <w:trHeight w:val="147"/>
          <w:tblCellSpacing w:w="15" w:type="dxa"/>
        </w:trPr>
        <w:tc>
          <w:tcPr>
            <w:tcW w:w="10082" w:type="dxa"/>
            <w:shd w:val="clear" w:color="auto" w:fill="F8FAFB"/>
            <w:vAlign w:val="center"/>
            <w:hideMark/>
          </w:tcPr>
          <w:p w:rsidR="00BA21D7" w:rsidRPr="009F5960" w:rsidRDefault="00BA21D7" w:rsidP="00BA21D7">
            <w:pPr>
              <w:spacing w:after="0" w:line="240" w:lineRule="auto"/>
              <w:rPr>
                <w:rFonts w:ascii="Times New Roman" w:eastAsia="Times New Roman" w:hAnsi="Times New Roman" w:cs="Times New Roman"/>
                <w:lang w:eastAsia="ru-RU"/>
              </w:rPr>
            </w:pPr>
          </w:p>
        </w:tc>
      </w:tr>
    </w:tbl>
    <w:p w:rsidR="00A5224D" w:rsidRPr="009F5960" w:rsidRDefault="000C49DF" w:rsidP="00D342A7">
      <w:pPr>
        <w:spacing w:after="0" w:line="187" w:lineRule="atLeast"/>
        <w:jc w:val="both"/>
        <w:textAlignment w:val="baseline"/>
        <w:rPr>
          <w:rFonts w:ascii="Times New Roman" w:hAnsi="Times New Roman" w:cs="Times New Roman"/>
          <w:shd w:val="clear" w:color="auto" w:fill="F8FAFB"/>
        </w:rPr>
      </w:pPr>
      <w:r w:rsidRPr="009F5960">
        <w:rPr>
          <w:rFonts w:ascii="Times New Roman" w:hAnsi="Times New Roman" w:cs="Times New Roman"/>
          <w:b/>
          <w:shd w:val="clear" w:color="auto" w:fill="FFFFFF"/>
        </w:rPr>
        <w:t>Причина продажи:</w:t>
      </w:r>
      <w:r w:rsidRPr="009F5960">
        <w:rPr>
          <w:rFonts w:ascii="Times New Roman" w:hAnsi="Times New Roman" w:cs="Times New Roman"/>
          <w:shd w:val="clear" w:color="auto" w:fill="FFFFFF"/>
        </w:rPr>
        <w:t xml:space="preserve"> </w:t>
      </w:r>
      <w:r w:rsidR="009F5960" w:rsidRPr="009F5960">
        <w:rPr>
          <w:rFonts w:ascii="Times New Roman" w:hAnsi="Times New Roman" w:cs="Times New Roman"/>
          <w:shd w:val="clear" w:color="auto" w:fill="E6EDEF"/>
        </w:rPr>
        <w:t>Переезд в другую страну на ПМЖ.</w:t>
      </w:r>
    </w:p>
    <w:p w:rsidR="009415C4" w:rsidRDefault="009415C4" w:rsidP="00D342A7">
      <w:pPr>
        <w:spacing w:after="0" w:line="187" w:lineRule="atLeast"/>
        <w:jc w:val="both"/>
        <w:textAlignment w:val="baseline"/>
        <w:rPr>
          <w:rFonts w:ascii="Times New Roman" w:hAnsi="Times New Roman" w:cs="Times New Roman"/>
          <w:color w:val="000000"/>
          <w:shd w:val="clear" w:color="auto" w:fill="F8FAFB"/>
        </w:rPr>
      </w:pPr>
    </w:p>
    <w:p w:rsidR="009415C4" w:rsidRPr="009415C4" w:rsidRDefault="009F5960" w:rsidP="009415C4">
      <w:pPr>
        <w:spacing w:after="0" w:line="187" w:lineRule="atLeast"/>
        <w:jc w:val="center"/>
        <w:textAlignment w:val="baseline"/>
        <w:rPr>
          <w:rFonts w:ascii="Times New Roman" w:hAnsi="Times New Roman" w:cs="Times New Roman"/>
          <w:b/>
          <w:color w:val="00B0F0"/>
          <w:shd w:val="clear" w:color="auto" w:fill="F8FAFB"/>
        </w:rPr>
      </w:pPr>
      <w:r>
        <w:rPr>
          <w:rFonts w:ascii="Times New Roman" w:hAnsi="Times New Roman" w:cs="Times New Roman"/>
          <w:b/>
          <w:color w:val="00B0F0"/>
          <w:shd w:val="clear" w:color="auto" w:fill="F8FAFB"/>
        </w:rPr>
        <w:t>ФОРМАТ КАФЕ ЕДИНСТВЕННЫЙ В СВОЕМ РАЙОНЕ</w:t>
      </w:r>
      <w:r w:rsidR="000A4069">
        <w:rPr>
          <w:rFonts w:ascii="Times New Roman" w:hAnsi="Times New Roman" w:cs="Times New Roman"/>
          <w:b/>
          <w:color w:val="00B0F0"/>
          <w:shd w:val="clear" w:color="auto" w:fill="F8FAFB"/>
        </w:rPr>
        <w:t>.</w:t>
      </w:r>
    </w:p>
    <w:p w:rsidR="00E5635A" w:rsidRPr="000C49DF" w:rsidRDefault="00E5635A" w:rsidP="00D342A7">
      <w:pPr>
        <w:spacing w:after="0" w:line="187" w:lineRule="atLeast"/>
        <w:jc w:val="both"/>
        <w:textAlignment w:val="baseline"/>
        <w:rPr>
          <w:rFonts w:ascii="Times New Roman" w:hAnsi="Times New Roman" w:cs="Times New Roman"/>
          <w:shd w:val="clear" w:color="auto" w:fill="FFFFFF"/>
        </w:rPr>
      </w:pPr>
    </w:p>
    <w:p w:rsidR="00167F07" w:rsidRPr="002164D6" w:rsidRDefault="00167F07" w:rsidP="0085057B">
      <w:pPr>
        <w:spacing w:after="0" w:line="187" w:lineRule="atLeast"/>
        <w:jc w:val="center"/>
        <w:textAlignment w:val="baseline"/>
        <w:rPr>
          <w:rStyle w:val="ac"/>
          <w:rFonts w:ascii="Times New Roman" w:hAnsi="Times New Roman" w:cs="Times New Roman"/>
          <w:color w:val="00B0F0"/>
          <w:bdr w:val="none" w:sz="0" w:space="0" w:color="auto" w:frame="1"/>
          <w:shd w:val="clear" w:color="auto" w:fill="FFFFFF"/>
        </w:rPr>
      </w:pPr>
    </w:p>
    <w:p w:rsidR="00F30B21" w:rsidRDefault="00B15E51" w:rsidP="0009084A">
      <w:pPr>
        <w:tabs>
          <w:tab w:val="left" w:pos="3960"/>
        </w:tabs>
        <w:jc w:val="center"/>
        <w:rPr>
          <w:rFonts w:ascii="Times New Roman" w:eastAsia="Times New Roman" w:hAnsi="Times New Roman" w:cs="Times New Roman"/>
          <w:color w:val="000000"/>
          <w:bdr w:val="none" w:sz="0" w:space="0" w:color="auto" w:frame="1"/>
          <w:lang w:eastAsia="ru-RU"/>
        </w:rPr>
      </w:pPr>
      <w:r>
        <w:rPr>
          <w:rFonts w:ascii="Times New Roman" w:eastAsia="Times New Roman" w:hAnsi="Times New Roman" w:cs="Times New Roman"/>
          <w:color w:val="000000"/>
          <w:bdr w:val="none" w:sz="0" w:space="0" w:color="auto" w:frame="1"/>
          <w:lang w:eastAsia="ru-RU"/>
        </w:rPr>
        <w:t>ВОЗНИКЛИ ВОПРОСЫ? ЗВОНИИТЕ НАМ!</w:t>
      </w:r>
      <w:r w:rsidR="0009084A">
        <w:rPr>
          <w:rFonts w:ascii="Times New Roman" w:eastAsia="Times New Roman" w:hAnsi="Times New Roman" w:cs="Times New Roman"/>
          <w:color w:val="000000"/>
          <w:bdr w:val="none" w:sz="0" w:space="0" w:color="auto" w:frame="1"/>
          <w:lang w:eastAsia="ru-RU"/>
        </w:rPr>
        <w:t xml:space="preserve">  </w:t>
      </w:r>
    </w:p>
    <w:p w:rsidR="00F30B21" w:rsidRDefault="00B15E51" w:rsidP="0009084A">
      <w:pPr>
        <w:tabs>
          <w:tab w:val="left" w:pos="3960"/>
        </w:tabs>
        <w:jc w:val="center"/>
        <w:rPr>
          <w:rFonts w:ascii="Times New Roman" w:eastAsia="Times New Roman" w:hAnsi="Times New Roman" w:cs="Times New Roman"/>
          <w:b/>
          <w:color w:val="00B0F0"/>
          <w:sz w:val="40"/>
          <w:szCs w:val="40"/>
          <w:bdr w:val="none" w:sz="0" w:space="0" w:color="auto" w:frame="1"/>
          <w:lang w:eastAsia="ru-RU"/>
        </w:rPr>
      </w:pPr>
      <w:r w:rsidRPr="00B15E51">
        <w:rPr>
          <w:rFonts w:ascii="Times New Roman" w:eastAsia="Times New Roman" w:hAnsi="Times New Roman" w:cs="Times New Roman"/>
          <w:b/>
          <w:color w:val="00B0F0"/>
          <w:sz w:val="40"/>
          <w:szCs w:val="40"/>
          <w:bdr w:val="none" w:sz="0" w:space="0" w:color="auto" w:frame="1"/>
          <w:lang w:eastAsia="ru-RU"/>
        </w:rPr>
        <w:t>(812)</w:t>
      </w:r>
      <w:r>
        <w:rPr>
          <w:rFonts w:ascii="Times New Roman" w:eastAsia="Times New Roman" w:hAnsi="Times New Roman" w:cs="Times New Roman"/>
          <w:b/>
          <w:color w:val="00B0F0"/>
          <w:sz w:val="40"/>
          <w:szCs w:val="40"/>
          <w:bdr w:val="none" w:sz="0" w:space="0" w:color="auto" w:frame="1"/>
          <w:lang w:eastAsia="ru-RU"/>
        </w:rPr>
        <w:t xml:space="preserve"> </w:t>
      </w:r>
      <w:r w:rsidRPr="00B15E51">
        <w:rPr>
          <w:rFonts w:ascii="Times New Roman" w:eastAsia="Times New Roman" w:hAnsi="Times New Roman" w:cs="Times New Roman"/>
          <w:b/>
          <w:color w:val="00B0F0"/>
          <w:sz w:val="40"/>
          <w:szCs w:val="40"/>
          <w:bdr w:val="none" w:sz="0" w:space="0" w:color="auto" w:frame="1"/>
          <w:lang w:eastAsia="ru-RU"/>
        </w:rPr>
        <w:t>670-07-15</w:t>
      </w:r>
      <w:r w:rsidR="0009084A">
        <w:rPr>
          <w:rFonts w:ascii="Times New Roman" w:eastAsia="Times New Roman" w:hAnsi="Times New Roman" w:cs="Times New Roman"/>
          <w:b/>
          <w:color w:val="00B0F0"/>
          <w:sz w:val="40"/>
          <w:szCs w:val="40"/>
          <w:bdr w:val="none" w:sz="0" w:space="0" w:color="auto" w:frame="1"/>
          <w:lang w:eastAsia="ru-RU"/>
        </w:rPr>
        <w:t xml:space="preserve">  </w:t>
      </w:r>
    </w:p>
    <w:p w:rsidR="00287A75" w:rsidRPr="00287A75" w:rsidRDefault="00B15E51" w:rsidP="0009084A">
      <w:pPr>
        <w:tabs>
          <w:tab w:val="left" w:pos="3960"/>
        </w:tabs>
        <w:jc w:val="center"/>
        <w:rPr>
          <w:rFonts w:ascii="Times New Roman" w:hAnsi="Times New Roman" w:cs="Times New Roman"/>
        </w:rPr>
      </w:pPr>
      <w:r w:rsidRPr="00B15E51">
        <w:rPr>
          <w:rFonts w:ascii="Times New Roman" w:eastAsia="Times New Roman" w:hAnsi="Times New Roman" w:cs="Times New Roman"/>
          <w:sz w:val="28"/>
          <w:szCs w:val="28"/>
          <w:bdr w:val="none" w:sz="0" w:space="0" w:color="auto" w:frame="1"/>
          <w:lang w:eastAsia="ru-RU"/>
        </w:rPr>
        <w:t>Удачи!</w:t>
      </w:r>
    </w:p>
    <w:sectPr w:rsidR="00287A75" w:rsidRPr="00287A75" w:rsidSect="00C24C38">
      <w:headerReference w:type="default" r:id="rId7"/>
      <w:footerReference w:type="default" r:id="rId8"/>
      <w:pgSz w:w="11906" w:h="16838"/>
      <w:pgMar w:top="1134" w:right="850" w:bottom="1134" w:left="993" w:header="426" w:footer="1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ADC" w:rsidRDefault="00667ADC" w:rsidP="006D5DC2">
      <w:pPr>
        <w:spacing w:after="0" w:line="240" w:lineRule="auto"/>
      </w:pPr>
      <w:r>
        <w:separator/>
      </w:r>
    </w:p>
  </w:endnote>
  <w:endnote w:type="continuationSeparator" w:id="0">
    <w:p w:rsidR="00667ADC" w:rsidRDefault="00667ADC" w:rsidP="006D5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A58" w:rsidRPr="00263FB7" w:rsidRDefault="00330A58" w:rsidP="00C24C38">
    <w:pPr>
      <w:pStyle w:val="a3"/>
      <w:tabs>
        <w:tab w:val="clear" w:pos="4677"/>
        <w:tab w:val="clear" w:pos="9355"/>
        <w:tab w:val="left" w:pos="2628"/>
      </w:tabs>
      <w:jc w:val="center"/>
      <w:rPr>
        <w:rFonts w:ascii="Times New Roman" w:hAnsi="Times New Roman" w:cs="Times New Roman"/>
        <w:color w:val="595959" w:themeColor="text1" w:themeTint="A6"/>
      </w:rPr>
    </w:pPr>
    <w:r w:rsidRPr="00C24C38">
      <w:rPr>
        <w:rFonts w:ascii="Times New Roman" w:hAnsi="Times New Roman" w:cs="Times New Roman"/>
        <w:color w:val="595959" w:themeColor="text1" w:themeTint="A6"/>
      </w:rPr>
      <w:t>Спасибо, что обратились в нашу компанию!</w:t>
    </w:r>
  </w:p>
  <w:p w:rsidR="00330A58" w:rsidRPr="00263FB7" w:rsidRDefault="00330A58" w:rsidP="00C24C38">
    <w:pPr>
      <w:pStyle w:val="a3"/>
      <w:tabs>
        <w:tab w:val="clear" w:pos="4677"/>
        <w:tab w:val="clear" w:pos="9355"/>
        <w:tab w:val="left" w:pos="2628"/>
      </w:tabs>
      <w:jc w:val="center"/>
      <w:rPr>
        <w:rFonts w:ascii="Times New Roman" w:hAnsi="Times New Roman" w:cs="Times New Roman"/>
        <w:color w:val="595959" w:themeColor="text1" w:themeTint="A6"/>
      </w:rPr>
    </w:pPr>
    <w:r w:rsidRPr="00263FB7">
      <w:rPr>
        <w:rFonts w:ascii="Times New Roman" w:hAnsi="Times New Roman" w:cs="Times New Roman"/>
        <w:color w:val="595959" w:themeColor="text1" w:themeTint="A6"/>
      </w:rPr>
      <w:t xml:space="preserve">(812) 670-07-15      </w:t>
    </w:r>
    <w:hyperlink r:id="rId1" w:history="1">
      <w:r w:rsidRPr="00C24C38">
        <w:rPr>
          <w:rStyle w:val="a9"/>
          <w:rFonts w:ascii="Times New Roman" w:hAnsi="Times New Roman" w:cs="Times New Roman"/>
          <w:color w:val="595959" w:themeColor="text1" w:themeTint="A6"/>
          <w:lang w:val="en-US"/>
        </w:rPr>
        <w:t>Sale</w:t>
      </w:r>
      <w:r w:rsidRPr="00263FB7">
        <w:rPr>
          <w:rStyle w:val="a9"/>
          <w:rFonts w:ascii="Times New Roman" w:hAnsi="Times New Roman" w:cs="Times New Roman"/>
          <w:color w:val="595959" w:themeColor="text1" w:themeTint="A6"/>
        </w:rPr>
        <w:t>@</w:t>
      </w:r>
      <w:r w:rsidRPr="00C24C38">
        <w:rPr>
          <w:rStyle w:val="a9"/>
          <w:rFonts w:ascii="Times New Roman" w:hAnsi="Times New Roman" w:cs="Times New Roman"/>
          <w:color w:val="595959" w:themeColor="text1" w:themeTint="A6"/>
          <w:lang w:val="en-US"/>
        </w:rPr>
        <w:t>nextpointinvest</w:t>
      </w:r>
      <w:r w:rsidRPr="00263FB7">
        <w:rPr>
          <w:rStyle w:val="a9"/>
          <w:rFonts w:ascii="Times New Roman" w:hAnsi="Times New Roman" w:cs="Times New Roman"/>
          <w:color w:val="595959" w:themeColor="text1" w:themeTint="A6"/>
        </w:rPr>
        <w:t>.</w:t>
      </w:r>
      <w:r w:rsidRPr="00C24C38">
        <w:rPr>
          <w:rStyle w:val="a9"/>
          <w:rFonts w:ascii="Times New Roman" w:hAnsi="Times New Roman" w:cs="Times New Roman"/>
          <w:color w:val="595959" w:themeColor="text1" w:themeTint="A6"/>
          <w:lang w:val="en-US"/>
        </w:rPr>
        <w:t>ru</w:t>
      </w:r>
    </w:hyperlink>
    <w:r w:rsidRPr="00263FB7">
      <w:rPr>
        <w:rFonts w:ascii="Times New Roman" w:hAnsi="Times New Roman" w:cs="Times New Roman"/>
        <w:color w:val="595959" w:themeColor="text1" w:themeTint="A6"/>
      </w:rPr>
      <w:t xml:space="preserve">   </w:t>
    </w:r>
    <w:r w:rsidRPr="00C24C38">
      <w:rPr>
        <w:rFonts w:ascii="Times New Roman" w:hAnsi="Times New Roman" w:cs="Times New Roman"/>
        <w:color w:val="595959" w:themeColor="text1" w:themeTint="A6"/>
        <w:lang w:val="en-US"/>
      </w:rPr>
      <w:t>www</w:t>
    </w:r>
    <w:r w:rsidRPr="00263FB7">
      <w:rPr>
        <w:rFonts w:ascii="Times New Roman" w:hAnsi="Times New Roman" w:cs="Times New Roman"/>
        <w:color w:val="595959" w:themeColor="text1" w:themeTint="A6"/>
      </w:rPr>
      <w:t>.</w:t>
    </w:r>
    <w:r w:rsidRPr="00C24C38">
      <w:rPr>
        <w:rFonts w:ascii="Times New Roman" w:hAnsi="Times New Roman" w:cs="Times New Roman"/>
        <w:color w:val="595959" w:themeColor="text1" w:themeTint="A6"/>
        <w:lang w:val="en-US"/>
      </w:rPr>
      <w:t>nextpointinvest</w:t>
    </w:r>
    <w:r w:rsidRPr="00263FB7">
      <w:rPr>
        <w:rFonts w:ascii="Times New Roman" w:hAnsi="Times New Roman" w:cs="Times New Roman"/>
        <w:color w:val="595959" w:themeColor="text1" w:themeTint="A6"/>
      </w:rPr>
      <w:t>.</w:t>
    </w:r>
    <w:r w:rsidRPr="00C24C38">
      <w:rPr>
        <w:rFonts w:ascii="Times New Roman" w:hAnsi="Times New Roman" w:cs="Times New Roman"/>
        <w:color w:val="595959" w:themeColor="text1" w:themeTint="A6"/>
        <w:lang w:val="en-US"/>
      </w:rPr>
      <w:t>ru</w:t>
    </w:r>
  </w:p>
  <w:p w:rsidR="00330A58" w:rsidRPr="00263FB7" w:rsidRDefault="00330A58" w:rsidP="00C24C38">
    <w:pPr>
      <w:pStyle w:val="a5"/>
      <w:rPr>
        <w:color w:val="595959" w:themeColor="text1" w:themeTint="A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ADC" w:rsidRDefault="00667ADC" w:rsidP="006D5DC2">
      <w:pPr>
        <w:spacing w:after="0" w:line="240" w:lineRule="auto"/>
      </w:pPr>
      <w:r>
        <w:separator/>
      </w:r>
    </w:p>
  </w:footnote>
  <w:footnote w:type="continuationSeparator" w:id="0">
    <w:p w:rsidR="00667ADC" w:rsidRDefault="00667ADC" w:rsidP="006D5D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A58" w:rsidRPr="00147981" w:rsidRDefault="00330A58" w:rsidP="00C24C38">
    <w:pPr>
      <w:pStyle w:val="a3"/>
      <w:tabs>
        <w:tab w:val="clear" w:pos="4677"/>
        <w:tab w:val="clear" w:pos="9355"/>
        <w:tab w:val="left" w:pos="2628"/>
      </w:tabs>
      <w:jc w:val="right"/>
      <w:rPr>
        <w:lang w:val="en-US"/>
      </w:rPr>
    </w:pPr>
    <w:r>
      <w:rPr>
        <w:noProof/>
        <w:lang w:eastAsia="ru-RU"/>
      </w:rPr>
      <w:drawing>
        <wp:inline distT="0" distB="0" distL="0" distR="0">
          <wp:extent cx="1897380" cy="731520"/>
          <wp:effectExtent l="19050" t="0" r="7620" b="0"/>
          <wp:docPr id="2" name="Рисунок 0" descr="logo-next-point-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xt-point-new.jpg"/>
                  <pic:cNvPicPr/>
                </pic:nvPicPr>
                <pic:blipFill>
                  <a:blip r:embed="rId1"/>
                  <a:stretch>
                    <a:fillRect/>
                  </a:stretch>
                </pic:blipFill>
                <pic:spPr>
                  <a:xfrm>
                    <a:off x="0" y="0"/>
                    <a:ext cx="1897380" cy="731520"/>
                  </a:xfrm>
                  <a:prstGeom prst="rect">
                    <a:avLst/>
                  </a:prstGeom>
                </pic:spPr>
              </pic:pic>
            </a:graphicData>
          </a:graphic>
        </wp:inline>
      </w:drawing>
    </w:r>
    <w:r>
      <w:rPr>
        <w:rFonts w:ascii="Times New Roman" w:hAnsi="Times New Roman" w:cs="Times New Roman"/>
        <w:color w:val="7F7F7F" w:themeColor="text1" w:themeTint="80"/>
        <w:lang w:val="en-US"/>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hdrShapeDefaults>
    <o:shapedefaults v:ext="edit" spidmax="29698"/>
  </w:hdrShapeDefaults>
  <w:footnotePr>
    <w:footnote w:id="-1"/>
    <w:footnote w:id="0"/>
  </w:footnotePr>
  <w:endnotePr>
    <w:endnote w:id="-1"/>
    <w:endnote w:id="0"/>
  </w:endnotePr>
  <w:compat/>
  <w:rsids>
    <w:rsidRoot w:val="006D5DC2"/>
    <w:rsid w:val="00067361"/>
    <w:rsid w:val="0009084A"/>
    <w:rsid w:val="000A4069"/>
    <w:rsid w:val="000A4972"/>
    <w:rsid w:val="000C49DF"/>
    <w:rsid w:val="000E55A3"/>
    <w:rsid w:val="000E7D49"/>
    <w:rsid w:val="00141C25"/>
    <w:rsid w:val="00147981"/>
    <w:rsid w:val="00160D0B"/>
    <w:rsid w:val="00167F07"/>
    <w:rsid w:val="00191BF2"/>
    <w:rsid w:val="00205E19"/>
    <w:rsid w:val="00210B22"/>
    <w:rsid w:val="00263FB7"/>
    <w:rsid w:val="00287A75"/>
    <w:rsid w:val="002B26F5"/>
    <w:rsid w:val="002F0514"/>
    <w:rsid w:val="00330A58"/>
    <w:rsid w:val="00347112"/>
    <w:rsid w:val="003A7532"/>
    <w:rsid w:val="00400DE8"/>
    <w:rsid w:val="004045F7"/>
    <w:rsid w:val="004400AD"/>
    <w:rsid w:val="00441547"/>
    <w:rsid w:val="00451704"/>
    <w:rsid w:val="004C188F"/>
    <w:rsid w:val="004D28FA"/>
    <w:rsid w:val="005111BA"/>
    <w:rsid w:val="005143E3"/>
    <w:rsid w:val="00556DF7"/>
    <w:rsid w:val="0056249D"/>
    <w:rsid w:val="005E5799"/>
    <w:rsid w:val="00614C70"/>
    <w:rsid w:val="006160D2"/>
    <w:rsid w:val="006257FB"/>
    <w:rsid w:val="006337DF"/>
    <w:rsid w:val="0063512B"/>
    <w:rsid w:val="006432DF"/>
    <w:rsid w:val="00667ADC"/>
    <w:rsid w:val="006B0532"/>
    <w:rsid w:val="006D1E93"/>
    <w:rsid w:val="006D5DC2"/>
    <w:rsid w:val="007000B7"/>
    <w:rsid w:val="007143BD"/>
    <w:rsid w:val="007223C4"/>
    <w:rsid w:val="00740CCE"/>
    <w:rsid w:val="00781BFC"/>
    <w:rsid w:val="00793106"/>
    <w:rsid w:val="007A7C5E"/>
    <w:rsid w:val="007C4B75"/>
    <w:rsid w:val="00800AD3"/>
    <w:rsid w:val="00847865"/>
    <w:rsid w:val="008478D8"/>
    <w:rsid w:val="0085057B"/>
    <w:rsid w:val="0086484C"/>
    <w:rsid w:val="008B677F"/>
    <w:rsid w:val="00904B06"/>
    <w:rsid w:val="00904C04"/>
    <w:rsid w:val="0091586B"/>
    <w:rsid w:val="009415C4"/>
    <w:rsid w:val="00987DA8"/>
    <w:rsid w:val="009C1362"/>
    <w:rsid w:val="009F5960"/>
    <w:rsid w:val="00A11ACD"/>
    <w:rsid w:val="00A5224D"/>
    <w:rsid w:val="00A60800"/>
    <w:rsid w:val="00A66822"/>
    <w:rsid w:val="00A94A38"/>
    <w:rsid w:val="00AC057D"/>
    <w:rsid w:val="00AE33F0"/>
    <w:rsid w:val="00AE40C7"/>
    <w:rsid w:val="00AF1982"/>
    <w:rsid w:val="00AF6AD1"/>
    <w:rsid w:val="00B07F99"/>
    <w:rsid w:val="00B11B53"/>
    <w:rsid w:val="00B15E51"/>
    <w:rsid w:val="00B54B58"/>
    <w:rsid w:val="00B63E5E"/>
    <w:rsid w:val="00B75BF7"/>
    <w:rsid w:val="00BA21D7"/>
    <w:rsid w:val="00BA32BA"/>
    <w:rsid w:val="00BE20FA"/>
    <w:rsid w:val="00C030A2"/>
    <w:rsid w:val="00C10CC1"/>
    <w:rsid w:val="00C14BA8"/>
    <w:rsid w:val="00C24C38"/>
    <w:rsid w:val="00C40E33"/>
    <w:rsid w:val="00C65758"/>
    <w:rsid w:val="00CA4118"/>
    <w:rsid w:val="00CF0EEE"/>
    <w:rsid w:val="00D0309F"/>
    <w:rsid w:val="00D342A7"/>
    <w:rsid w:val="00D57649"/>
    <w:rsid w:val="00D62A30"/>
    <w:rsid w:val="00D73099"/>
    <w:rsid w:val="00D9674C"/>
    <w:rsid w:val="00D96990"/>
    <w:rsid w:val="00DA5F5D"/>
    <w:rsid w:val="00DB34AD"/>
    <w:rsid w:val="00E1133D"/>
    <w:rsid w:val="00E31536"/>
    <w:rsid w:val="00E36B60"/>
    <w:rsid w:val="00E5635A"/>
    <w:rsid w:val="00EA20A9"/>
    <w:rsid w:val="00EC63A6"/>
    <w:rsid w:val="00ED2E68"/>
    <w:rsid w:val="00EF5527"/>
    <w:rsid w:val="00F30B21"/>
    <w:rsid w:val="00F62E77"/>
    <w:rsid w:val="00FE0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AD"/>
  </w:style>
  <w:style w:type="paragraph" w:styleId="1">
    <w:name w:val="heading 1"/>
    <w:basedOn w:val="a"/>
    <w:link w:val="10"/>
    <w:uiPriority w:val="9"/>
    <w:qFormat/>
    <w:rsid w:val="00B15E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D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DC2"/>
  </w:style>
  <w:style w:type="paragraph" w:styleId="a5">
    <w:name w:val="footer"/>
    <w:basedOn w:val="a"/>
    <w:link w:val="a6"/>
    <w:uiPriority w:val="99"/>
    <w:semiHidden/>
    <w:unhideWhenUsed/>
    <w:rsid w:val="006D5DC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D5DC2"/>
  </w:style>
  <w:style w:type="paragraph" w:styleId="a7">
    <w:name w:val="Balloon Text"/>
    <w:basedOn w:val="a"/>
    <w:link w:val="a8"/>
    <w:uiPriority w:val="99"/>
    <w:semiHidden/>
    <w:unhideWhenUsed/>
    <w:rsid w:val="006D5DC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D5DC2"/>
    <w:rPr>
      <w:rFonts w:ascii="Tahoma" w:hAnsi="Tahoma" w:cs="Tahoma"/>
      <w:sz w:val="16"/>
      <w:szCs w:val="16"/>
    </w:rPr>
  </w:style>
  <w:style w:type="character" w:styleId="a9">
    <w:name w:val="Hyperlink"/>
    <w:basedOn w:val="a0"/>
    <w:uiPriority w:val="99"/>
    <w:unhideWhenUsed/>
    <w:rsid w:val="006D5DC2"/>
    <w:rPr>
      <w:color w:val="0000FF" w:themeColor="hyperlink"/>
      <w:u w:val="single"/>
    </w:rPr>
  </w:style>
  <w:style w:type="paragraph" w:styleId="aa">
    <w:name w:val="List Paragraph"/>
    <w:basedOn w:val="a"/>
    <w:uiPriority w:val="34"/>
    <w:qFormat/>
    <w:rsid w:val="004400AD"/>
    <w:pPr>
      <w:ind w:left="720"/>
      <w:contextualSpacing/>
    </w:pPr>
  </w:style>
  <w:style w:type="paragraph" w:styleId="ab">
    <w:name w:val="Normal (Web)"/>
    <w:basedOn w:val="a"/>
    <w:uiPriority w:val="99"/>
    <w:semiHidden/>
    <w:unhideWhenUsed/>
    <w:rsid w:val="00B15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15E51"/>
    <w:rPr>
      <w:b/>
      <w:bCs/>
    </w:rPr>
  </w:style>
  <w:style w:type="character" w:customStyle="1" w:styleId="10">
    <w:name w:val="Заголовок 1 Знак"/>
    <w:basedOn w:val="a0"/>
    <w:link w:val="1"/>
    <w:uiPriority w:val="9"/>
    <w:rsid w:val="00B15E51"/>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400DE8"/>
  </w:style>
  <w:style w:type="character" w:customStyle="1" w:styleId="fields">
    <w:name w:val="fields"/>
    <w:basedOn w:val="a0"/>
    <w:rsid w:val="00BA21D7"/>
  </w:style>
</w:styles>
</file>

<file path=word/webSettings.xml><?xml version="1.0" encoding="utf-8"?>
<w:webSettings xmlns:r="http://schemas.openxmlformats.org/officeDocument/2006/relationships" xmlns:w="http://schemas.openxmlformats.org/wordprocessingml/2006/main">
  <w:divs>
    <w:div w:id="400950084">
      <w:bodyDiv w:val="1"/>
      <w:marLeft w:val="0"/>
      <w:marRight w:val="0"/>
      <w:marTop w:val="0"/>
      <w:marBottom w:val="0"/>
      <w:divBdr>
        <w:top w:val="none" w:sz="0" w:space="0" w:color="auto"/>
        <w:left w:val="none" w:sz="0" w:space="0" w:color="auto"/>
        <w:bottom w:val="none" w:sz="0" w:space="0" w:color="auto"/>
        <w:right w:val="none" w:sz="0" w:space="0" w:color="auto"/>
      </w:divBdr>
    </w:div>
    <w:div w:id="1536962657">
      <w:bodyDiv w:val="1"/>
      <w:marLeft w:val="0"/>
      <w:marRight w:val="0"/>
      <w:marTop w:val="0"/>
      <w:marBottom w:val="0"/>
      <w:divBdr>
        <w:top w:val="none" w:sz="0" w:space="0" w:color="auto"/>
        <w:left w:val="none" w:sz="0" w:space="0" w:color="auto"/>
        <w:bottom w:val="none" w:sz="0" w:space="0" w:color="auto"/>
        <w:right w:val="none" w:sz="0" w:space="0" w:color="auto"/>
      </w:divBdr>
    </w:div>
    <w:div w:id="1723402790">
      <w:bodyDiv w:val="1"/>
      <w:marLeft w:val="0"/>
      <w:marRight w:val="0"/>
      <w:marTop w:val="0"/>
      <w:marBottom w:val="0"/>
      <w:divBdr>
        <w:top w:val="none" w:sz="0" w:space="0" w:color="auto"/>
        <w:left w:val="none" w:sz="0" w:space="0" w:color="auto"/>
        <w:bottom w:val="none" w:sz="0" w:space="0" w:color="auto"/>
        <w:right w:val="none" w:sz="0" w:space="0" w:color="auto"/>
      </w:divBdr>
    </w:div>
    <w:div w:id="189873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le@nextpointinves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C3BB6-F1AA-427E-A18A-16AC9B9E9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468</Words>
  <Characters>2670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Dina</cp:lastModifiedBy>
  <cp:revision>2</cp:revision>
  <dcterms:created xsi:type="dcterms:W3CDTF">2014-10-17T09:04:00Z</dcterms:created>
  <dcterms:modified xsi:type="dcterms:W3CDTF">2014-10-17T09:04:00Z</dcterms:modified>
</cp:coreProperties>
</file>